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75" w:rsidRDefault="00CB2C75" w:rsidP="00CB2C75">
      <w:pPr>
        <w:jc w:val="center"/>
        <w:rPr>
          <w:rFonts w:ascii="Times New Roman" w:hAnsi="Times New Roman" w:cs="Times New Roman"/>
          <w:sz w:val="28"/>
        </w:rPr>
      </w:pPr>
      <w:r>
        <w:rPr>
          <w:rFonts w:ascii="Times New Roman" w:hAnsi="Times New Roman" w:cs="Times New Roman"/>
          <w:sz w:val="28"/>
        </w:rPr>
        <w:t>Диагности</w:t>
      </w:r>
      <w:r w:rsidR="00C855A8">
        <w:rPr>
          <w:rFonts w:ascii="Times New Roman" w:hAnsi="Times New Roman" w:cs="Times New Roman"/>
          <w:sz w:val="28"/>
        </w:rPr>
        <w:t xml:space="preserve">ка умственного развития детей </w:t>
      </w:r>
      <w:bookmarkStart w:id="0" w:name="_GoBack"/>
      <w:bookmarkEnd w:id="0"/>
      <w:r>
        <w:rPr>
          <w:rFonts w:ascii="Times New Roman" w:hAnsi="Times New Roman" w:cs="Times New Roman"/>
          <w:sz w:val="28"/>
        </w:rPr>
        <w:t>6 лет.</w:t>
      </w:r>
    </w:p>
    <w:p w:rsidR="00CB2C75" w:rsidRPr="00CB2C75" w:rsidRDefault="00CB2C75" w:rsidP="00CB2C75">
      <w:pPr>
        <w:rPr>
          <w:rFonts w:ascii="Times New Roman" w:hAnsi="Times New Roman" w:cs="Times New Roman"/>
          <w:b/>
          <w:sz w:val="28"/>
        </w:rPr>
      </w:pPr>
      <w:r w:rsidRPr="00CB2C75">
        <w:rPr>
          <w:rFonts w:ascii="Times New Roman" w:hAnsi="Times New Roman" w:cs="Times New Roman"/>
          <w:b/>
          <w:sz w:val="28"/>
        </w:rPr>
        <w:t>«Лесенка».</w:t>
      </w:r>
    </w:p>
    <w:p w:rsidR="00CB2C75" w:rsidRPr="00CB2C75" w:rsidRDefault="00CB2C75" w:rsidP="00CB2C75">
      <w:pPr>
        <w:rPr>
          <w:rFonts w:ascii="Times New Roman" w:hAnsi="Times New Roman" w:cs="Times New Roman"/>
          <w:sz w:val="24"/>
        </w:rPr>
      </w:pPr>
      <w:r w:rsidRPr="00CB2C75">
        <w:rPr>
          <w:rFonts w:ascii="Times New Roman" w:hAnsi="Times New Roman" w:cs="Times New Roman"/>
          <w:b/>
          <w:sz w:val="24"/>
        </w:rPr>
        <w:t>Цель:</w:t>
      </w:r>
      <w:r w:rsidRPr="00CB2C75">
        <w:rPr>
          <w:rFonts w:ascii="Times New Roman" w:hAnsi="Times New Roman" w:cs="Times New Roman"/>
          <w:sz w:val="24"/>
        </w:rPr>
        <w:t xml:space="preserve"> выявление самооценки ребенка.</w:t>
      </w:r>
    </w:p>
    <w:p w:rsidR="00CB2C75" w:rsidRPr="00CB2C75" w:rsidRDefault="00CB2C75" w:rsidP="00CB2C75">
      <w:pPr>
        <w:rPr>
          <w:rFonts w:ascii="Times New Roman" w:hAnsi="Times New Roman" w:cs="Times New Roman"/>
          <w:sz w:val="24"/>
        </w:rPr>
      </w:pPr>
      <w:r w:rsidRPr="00CB2C75">
        <w:rPr>
          <w:rFonts w:ascii="Times New Roman" w:hAnsi="Times New Roman" w:cs="Times New Roman"/>
          <w:b/>
          <w:sz w:val="24"/>
        </w:rPr>
        <w:t>Инструкция:</w:t>
      </w:r>
      <w:r w:rsidRPr="00CB2C75">
        <w:rPr>
          <w:rFonts w:ascii="Times New Roman" w:hAnsi="Times New Roman" w:cs="Times New Roman"/>
          <w:sz w:val="24"/>
        </w:rPr>
        <w:t xml:space="preserve"> «Посмотри на эту лесенку. На самую верхнюю ступеньку ставят самых хороших ребят, на самую нижнюю ступеньку — самых плохих. На средней ступеньке — ни плохих, ни хороших. Чем выше ступенька — тем лучше дети. На какую ступеньку ты сам себя поставишь? А на какую ступеньку тебя поставит воспитатель? Мама? Папа? (</w:t>
      </w:r>
      <w:proofErr w:type="gramStart"/>
      <w:r w:rsidRPr="00CB2C75">
        <w:rPr>
          <w:rFonts w:ascii="Times New Roman" w:hAnsi="Times New Roman" w:cs="Times New Roman"/>
          <w:sz w:val="24"/>
        </w:rPr>
        <w:t>можно</w:t>
      </w:r>
      <w:proofErr w:type="gramEnd"/>
      <w:r w:rsidRPr="00CB2C75">
        <w:rPr>
          <w:rFonts w:ascii="Times New Roman" w:hAnsi="Times New Roman" w:cs="Times New Roman"/>
          <w:sz w:val="24"/>
        </w:rPr>
        <w:t xml:space="preserve"> спросить про </w:t>
      </w:r>
      <w:r>
        <w:rPr>
          <w:rFonts w:ascii="Times New Roman" w:hAnsi="Times New Roman" w:cs="Times New Roman"/>
          <w:sz w:val="24"/>
        </w:rPr>
        <w:t>других близких родственников)».</w:t>
      </w:r>
    </w:p>
    <w:p w:rsidR="00CB2C75" w:rsidRPr="00CB2C75" w:rsidRDefault="00CB2C75" w:rsidP="00CB2C75">
      <w:pPr>
        <w:rPr>
          <w:rFonts w:ascii="Times New Roman" w:hAnsi="Times New Roman" w:cs="Times New Roman"/>
          <w:b/>
          <w:sz w:val="24"/>
        </w:rPr>
      </w:pPr>
      <w:r>
        <w:rPr>
          <w:rFonts w:ascii="Times New Roman" w:hAnsi="Times New Roman" w:cs="Times New Roman"/>
          <w:b/>
          <w:sz w:val="24"/>
        </w:rPr>
        <w:t>Критерии оценки</w:t>
      </w:r>
    </w:p>
    <w:p w:rsidR="00CB2C75" w:rsidRPr="00CB2C75" w:rsidRDefault="00CB2C75" w:rsidP="00CB2C75">
      <w:pPr>
        <w:rPr>
          <w:rFonts w:ascii="Times New Roman" w:hAnsi="Times New Roman" w:cs="Times New Roman"/>
          <w:sz w:val="24"/>
        </w:rPr>
      </w:pPr>
      <w:r w:rsidRPr="00CB2C75">
        <w:rPr>
          <w:rFonts w:ascii="Times New Roman" w:hAnsi="Times New Roman" w:cs="Times New Roman"/>
          <w:sz w:val="24"/>
        </w:rPr>
        <w:t>Считается нормой, если дети этого возраста ставят себя на ступеньку «очень хорошие», «самые хорошие» дети. Положение на любой из нижних ступенек (тем более на самой нижней) говорит не об адекватной оценке, а об отрицательном отношении к себе, неу</w:t>
      </w:r>
      <w:r>
        <w:rPr>
          <w:rFonts w:ascii="Times New Roman" w:hAnsi="Times New Roman" w:cs="Times New Roman"/>
          <w:sz w:val="24"/>
        </w:rPr>
        <w:t>веренности в собственных силах.</w:t>
      </w:r>
    </w:p>
    <w:p w:rsidR="00CB2C75" w:rsidRDefault="00CB2C75" w:rsidP="00CB2C75">
      <w:pPr>
        <w:rPr>
          <w:rFonts w:ascii="Times New Roman" w:hAnsi="Times New Roman" w:cs="Times New Roman"/>
          <w:noProof/>
          <w:lang w:eastAsia="ru-RU"/>
        </w:rPr>
      </w:pPr>
      <w:r w:rsidRPr="00CB2C75">
        <w:rPr>
          <w:rFonts w:ascii="Times New Roman" w:hAnsi="Times New Roman" w:cs="Times New Roman"/>
          <w:sz w:val="24"/>
        </w:rPr>
        <w:t>Признаком неблагополучия как в структуре личности ребенка, так и в его отношениях с близкими взрослыми являются ответы, в которых все родные ставят его на нижние ступеньки. Однако при ответе на вопрос «Куда тебя поставит воспитательница?» помещение на одну из нижних ступенек нормально и может служить доказательством адекватной, правильной самооценки, особенно в том случае, если ребенок действительно плохо себя ведет и часто получает замечания от воспитательницы.</w:t>
      </w:r>
    </w:p>
    <w:p w:rsidR="00CB2C75" w:rsidRDefault="00CB2C75" w:rsidP="00CB2C75">
      <w:pPr>
        <w:rPr>
          <w:rFonts w:ascii="Times New Roman" w:hAnsi="Times New Roman" w:cs="Times New Roman"/>
        </w:rPr>
      </w:pPr>
    </w:p>
    <w:p w:rsidR="00CB2C75" w:rsidRDefault="00CB2C75" w:rsidP="00CB2C75">
      <w:pPr>
        <w:rPr>
          <w:rFonts w:ascii="Times New Roman" w:hAnsi="Times New Roman" w:cs="Times New Roman"/>
        </w:rPr>
      </w:pPr>
      <w:r w:rsidRPr="00CB2C75">
        <w:rPr>
          <w:rFonts w:ascii="Times New Roman" w:hAnsi="Times New Roman" w:cs="Times New Roman"/>
          <w:noProof/>
          <w:lang w:eastAsia="ru-RU"/>
        </w:rPr>
        <w:drawing>
          <wp:anchor distT="0" distB="0" distL="114300" distR="114300" simplePos="0" relativeHeight="251658240" behindDoc="0" locked="0" layoutInCell="1" allowOverlap="1" wp14:anchorId="5B7CA37B" wp14:editId="57989866">
            <wp:simplePos x="0" y="0"/>
            <wp:positionH relativeFrom="page">
              <wp:align>center</wp:align>
            </wp:positionH>
            <wp:positionV relativeFrom="paragraph">
              <wp:posOffset>320040</wp:posOffset>
            </wp:positionV>
            <wp:extent cx="5940425" cy="363855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nostika-razvitiya-detej-5-6-let-1.jpg"/>
                    <pic:cNvPicPr/>
                  </pic:nvPicPr>
                  <pic:blipFill>
                    <a:blip r:embed="rId4">
                      <a:extLst>
                        <a:ext uri="{28A0092B-C50C-407E-A947-70E740481C1C}">
                          <a14:useLocalDpi xmlns:a14="http://schemas.microsoft.com/office/drawing/2010/main" val="0"/>
                        </a:ext>
                      </a:extLst>
                    </a:blip>
                    <a:stretch>
                      <a:fillRect/>
                    </a:stretch>
                  </pic:blipFill>
                  <pic:spPr>
                    <a:xfrm>
                      <a:off x="0" y="0"/>
                      <a:ext cx="5940425" cy="3638550"/>
                    </a:xfrm>
                    <a:prstGeom prst="rect">
                      <a:avLst/>
                    </a:prstGeom>
                  </pic:spPr>
                </pic:pic>
              </a:graphicData>
            </a:graphic>
          </wp:anchor>
        </w:drawing>
      </w:r>
    </w:p>
    <w:p w:rsidR="00CB2C75" w:rsidRDefault="00CB2C75" w:rsidP="00CB2C75">
      <w:pPr>
        <w:rPr>
          <w:rFonts w:ascii="Times New Roman" w:hAnsi="Times New Roman" w:cs="Times New Roman"/>
        </w:rPr>
      </w:pPr>
    </w:p>
    <w:p w:rsidR="00CB2C75" w:rsidRDefault="00CB2C75" w:rsidP="00CB2C75">
      <w:pPr>
        <w:rPr>
          <w:rFonts w:ascii="Times New Roman" w:hAnsi="Times New Roman" w:cs="Times New Roman"/>
        </w:rPr>
      </w:pPr>
    </w:p>
    <w:p w:rsidR="00224590" w:rsidRPr="00CB2C75" w:rsidRDefault="00CB2C75" w:rsidP="00CB2C75">
      <w:pPr>
        <w:rPr>
          <w:rFonts w:ascii="Times New Roman" w:hAnsi="Times New Roman" w:cs="Times New Roman"/>
          <w:b/>
          <w:sz w:val="28"/>
        </w:rPr>
      </w:pPr>
      <w:r w:rsidRPr="00CB2C75">
        <w:rPr>
          <w:rFonts w:ascii="Times New Roman" w:hAnsi="Times New Roman" w:cs="Times New Roman"/>
          <w:b/>
          <w:sz w:val="28"/>
        </w:rPr>
        <w:lastRenderedPageBreak/>
        <w:t>«10 предметов».</w:t>
      </w:r>
    </w:p>
    <w:p w:rsidR="00CB2C75" w:rsidRPr="00CB2C75" w:rsidRDefault="00CB2C75" w:rsidP="00CB2C75">
      <w:pPr>
        <w:rPr>
          <w:rFonts w:ascii="Times New Roman" w:hAnsi="Times New Roman" w:cs="Times New Roman"/>
          <w:sz w:val="28"/>
        </w:rPr>
      </w:pPr>
      <w:r w:rsidRPr="00CB2C75">
        <w:rPr>
          <w:rFonts w:ascii="Times New Roman" w:hAnsi="Times New Roman" w:cs="Times New Roman"/>
          <w:b/>
          <w:sz w:val="28"/>
        </w:rPr>
        <w:t>Цель:</w:t>
      </w:r>
      <w:r w:rsidRPr="00CB2C75">
        <w:rPr>
          <w:rFonts w:ascii="Times New Roman" w:hAnsi="Times New Roman" w:cs="Times New Roman"/>
          <w:sz w:val="28"/>
        </w:rPr>
        <w:t xml:space="preserve"> анализ объема непосредстве</w:t>
      </w:r>
      <w:r>
        <w:rPr>
          <w:rFonts w:ascii="Times New Roman" w:hAnsi="Times New Roman" w:cs="Times New Roman"/>
          <w:sz w:val="28"/>
        </w:rPr>
        <w:t>нной образной памяти у ребенка.</w:t>
      </w:r>
    </w:p>
    <w:p w:rsidR="00CB2C75" w:rsidRPr="00CB2C75" w:rsidRDefault="00CB2C75" w:rsidP="00CB2C75">
      <w:pPr>
        <w:rPr>
          <w:rFonts w:ascii="Times New Roman" w:hAnsi="Times New Roman" w:cs="Times New Roman"/>
          <w:sz w:val="28"/>
        </w:rPr>
      </w:pPr>
      <w:r w:rsidRPr="00CB2C75">
        <w:rPr>
          <w:rFonts w:ascii="Times New Roman" w:hAnsi="Times New Roman" w:cs="Times New Roman"/>
          <w:b/>
          <w:sz w:val="28"/>
        </w:rPr>
        <w:t>Инструкция:</w:t>
      </w:r>
      <w:r w:rsidRPr="00CB2C75">
        <w:rPr>
          <w:rFonts w:ascii="Times New Roman" w:hAnsi="Times New Roman" w:cs="Times New Roman"/>
          <w:sz w:val="28"/>
        </w:rPr>
        <w:t xml:space="preserve"> «Посмотри внимательно на картинку, назови нарисованные предметы и постарайся их запомнить». Затем картинку убирают и предлагают ребенку перечислить</w:t>
      </w:r>
      <w:r>
        <w:rPr>
          <w:rFonts w:ascii="Times New Roman" w:hAnsi="Times New Roman" w:cs="Times New Roman"/>
          <w:sz w:val="28"/>
        </w:rPr>
        <w:t xml:space="preserve"> предметы, которые он запомнил.</w:t>
      </w:r>
    </w:p>
    <w:p w:rsidR="00CB2C75" w:rsidRPr="00CB2C75" w:rsidRDefault="00CB2C75" w:rsidP="00CB2C75">
      <w:pPr>
        <w:rPr>
          <w:rFonts w:ascii="Times New Roman" w:hAnsi="Times New Roman" w:cs="Times New Roman"/>
          <w:b/>
          <w:sz w:val="28"/>
        </w:rPr>
      </w:pPr>
      <w:r>
        <w:rPr>
          <w:rFonts w:ascii="Times New Roman" w:hAnsi="Times New Roman" w:cs="Times New Roman"/>
          <w:b/>
          <w:sz w:val="28"/>
        </w:rPr>
        <w:t>Критерии оценки</w:t>
      </w:r>
    </w:p>
    <w:p w:rsidR="00CB2C75" w:rsidRPr="00CB2C75" w:rsidRDefault="00CB2C75" w:rsidP="00CB2C75">
      <w:pPr>
        <w:rPr>
          <w:rFonts w:ascii="Times New Roman" w:hAnsi="Times New Roman" w:cs="Times New Roman"/>
          <w:sz w:val="28"/>
        </w:rPr>
      </w:pPr>
      <w:r w:rsidRPr="00CB2C75">
        <w:rPr>
          <w:rFonts w:ascii="Times New Roman" w:hAnsi="Times New Roman" w:cs="Times New Roman"/>
          <w:sz w:val="28"/>
        </w:rPr>
        <w:t>Ребенок запомнил 5—6 предметов — 2 балла.</w:t>
      </w:r>
    </w:p>
    <w:p w:rsidR="00CB2C75" w:rsidRPr="00CB2C75" w:rsidRDefault="00CB2C75" w:rsidP="00CB2C75">
      <w:pPr>
        <w:rPr>
          <w:rFonts w:ascii="Times New Roman" w:hAnsi="Times New Roman" w:cs="Times New Roman"/>
          <w:sz w:val="28"/>
        </w:rPr>
      </w:pPr>
      <w:r w:rsidRPr="00CB2C75">
        <w:rPr>
          <w:rFonts w:ascii="Times New Roman" w:hAnsi="Times New Roman" w:cs="Times New Roman"/>
          <w:sz w:val="28"/>
        </w:rPr>
        <w:t>Ребенок запомнил 4 предмета — 1 балл.</w:t>
      </w:r>
    </w:p>
    <w:p w:rsidR="00CB2C75" w:rsidRDefault="00CB2C75" w:rsidP="00CB2C75">
      <w:pPr>
        <w:rPr>
          <w:rFonts w:ascii="Times New Roman" w:hAnsi="Times New Roman" w:cs="Times New Roman"/>
          <w:sz w:val="28"/>
        </w:rPr>
      </w:pPr>
      <w:r w:rsidRPr="00CB2C75">
        <w:rPr>
          <w:rFonts w:ascii="Times New Roman" w:hAnsi="Times New Roman" w:cs="Times New Roman"/>
          <w:sz w:val="28"/>
        </w:rPr>
        <w:t>Ребенок запомнил менее 4-х предметов — 0 баллов.</w:t>
      </w:r>
    </w:p>
    <w:p w:rsidR="00CB2C75" w:rsidRPr="00CB2C75" w:rsidRDefault="00124401" w:rsidP="00CB2C75">
      <w:pPr>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1" locked="0" layoutInCell="1" allowOverlap="1" wp14:anchorId="2C24C42C" wp14:editId="198699B0">
            <wp:simplePos x="0" y="0"/>
            <wp:positionH relativeFrom="margin">
              <wp:posOffset>535305</wp:posOffset>
            </wp:positionH>
            <wp:positionV relativeFrom="paragraph">
              <wp:posOffset>316865</wp:posOffset>
            </wp:positionV>
            <wp:extent cx="3947795" cy="4985385"/>
            <wp:effectExtent l="0" t="0" r="0" b="5715"/>
            <wp:wrapTight wrapText="bothSides">
              <wp:wrapPolygon edited="0">
                <wp:start x="0" y="0"/>
                <wp:lineTo x="0" y="21542"/>
                <wp:lineTo x="21471" y="21542"/>
                <wp:lineTo x="2147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nostika-razvitiya-detej-5-6-let-5.jpg"/>
                    <pic:cNvPicPr/>
                  </pic:nvPicPr>
                  <pic:blipFill>
                    <a:blip r:embed="rId5">
                      <a:extLst>
                        <a:ext uri="{28A0092B-C50C-407E-A947-70E740481C1C}">
                          <a14:useLocalDpi xmlns:a14="http://schemas.microsoft.com/office/drawing/2010/main" val="0"/>
                        </a:ext>
                      </a:extLst>
                    </a:blip>
                    <a:stretch>
                      <a:fillRect/>
                    </a:stretch>
                  </pic:blipFill>
                  <pic:spPr>
                    <a:xfrm>
                      <a:off x="0" y="0"/>
                      <a:ext cx="3947795" cy="4985385"/>
                    </a:xfrm>
                    <a:prstGeom prst="rect">
                      <a:avLst/>
                    </a:prstGeom>
                  </pic:spPr>
                </pic:pic>
              </a:graphicData>
            </a:graphic>
            <wp14:sizeRelH relativeFrom="margin">
              <wp14:pctWidth>0</wp14:pctWidth>
            </wp14:sizeRelH>
            <wp14:sizeRelV relativeFrom="margin">
              <wp14:pctHeight>0</wp14:pctHeight>
            </wp14:sizeRelV>
          </wp:anchor>
        </w:drawing>
      </w:r>
    </w:p>
    <w:p w:rsidR="00CB2C75" w:rsidRDefault="00CB2C75"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Default="00124401" w:rsidP="00CB2C75">
      <w:pPr>
        <w:rPr>
          <w:rFonts w:ascii="Times New Roman" w:hAnsi="Times New Roman" w:cs="Times New Roman"/>
        </w:rPr>
      </w:pPr>
    </w:p>
    <w:p w:rsidR="00124401" w:rsidRPr="00124401" w:rsidRDefault="00124401" w:rsidP="00CB2C75">
      <w:pPr>
        <w:rPr>
          <w:rFonts w:ascii="Times New Roman" w:hAnsi="Times New Roman" w:cs="Times New Roman"/>
          <w:b/>
          <w:sz w:val="28"/>
        </w:rPr>
      </w:pPr>
      <w:r w:rsidRPr="00124401">
        <w:rPr>
          <w:rFonts w:ascii="Times New Roman" w:hAnsi="Times New Roman" w:cs="Times New Roman"/>
          <w:b/>
          <w:sz w:val="28"/>
        </w:rPr>
        <w:lastRenderedPageBreak/>
        <w:t>«Рисунок человека».</w:t>
      </w:r>
    </w:p>
    <w:p w:rsidR="00124401" w:rsidRPr="00124401" w:rsidRDefault="00124401" w:rsidP="00124401">
      <w:pPr>
        <w:rPr>
          <w:rFonts w:ascii="Times New Roman" w:hAnsi="Times New Roman" w:cs="Times New Roman"/>
          <w:sz w:val="28"/>
        </w:rPr>
      </w:pPr>
      <w:r w:rsidRPr="00124401">
        <w:rPr>
          <w:rFonts w:ascii="Times New Roman" w:hAnsi="Times New Roman" w:cs="Times New Roman"/>
          <w:b/>
          <w:sz w:val="28"/>
        </w:rPr>
        <w:t>Цели:</w:t>
      </w:r>
      <w:r w:rsidRPr="00124401">
        <w:rPr>
          <w:rFonts w:ascii="Times New Roman" w:hAnsi="Times New Roman" w:cs="Times New Roman"/>
          <w:sz w:val="28"/>
        </w:rPr>
        <w:t xml:space="preserve"> выявление </w:t>
      </w:r>
      <w:proofErr w:type="spellStart"/>
      <w:r w:rsidRPr="00124401">
        <w:rPr>
          <w:rFonts w:ascii="Times New Roman" w:hAnsi="Times New Roman" w:cs="Times New Roman"/>
          <w:sz w:val="28"/>
        </w:rPr>
        <w:t>сформированности</w:t>
      </w:r>
      <w:proofErr w:type="spellEnd"/>
      <w:r w:rsidRPr="00124401">
        <w:rPr>
          <w:rFonts w:ascii="Times New Roman" w:hAnsi="Times New Roman" w:cs="Times New Roman"/>
          <w:sz w:val="28"/>
        </w:rPr>
        <w:t xml:space="preserve"> образных и пространственных представлений у ребенка, уровня развития его тонкой моторики; получение общего представления</w:t>
      </w:r>
      <w:r>
        <w:rPr>
          <w:rFonts w:ascii="Times New Roman" w:hAnsi="Times New Roman" w:cs="Times New Roman"/>
          <w:sz w:val="28"/>
        </w:rPr>
        <w:t xml:space="preserve"> об интеллекте ребенка в целом.</w:t>
      </w:r>
    </w:p>
    <w:p w:rsidR="00124401" w:rsidRPr="00124401" w:rsidRDefault="00124401" w:rsidP="00124401">
      <w:pPr>
        <w:rPr>
          <w:rFonts w:ascii="Times New Roman" w:hAnsi="Times New Roman" w:cs="Times New Roman"/>
          <w:sz w:val="28"/>
        </w:rPr>
      </w:pPr>
      <w:r w:rsidRPr="00124401">
        <w:rPr>
          <w:rFonts w:ascii="Times New Roman" w:hAnsi="Times New Roman" w:cs="Times New Roman"/>
          <w:b/>
          <w:sz w:val="28"/>
        </w:rPr>
        <w:t>Процедура проведения</w:t>
      </w:r>
      <w:r w:rsidRPr="00124401">
        <w:rPr>
          <w:rFonts w:ascii="Times New Roman" w:hAnsi="Times New Roman" w:cs="Times New Roman"/>
          <w:sz w:val="28"/>
        </w:rPr>
        <w:t>. Перед ребенком кладут чистый лист бумаги и говорят ему: «</w:t>
      </w:r>
      <w:r>
        <w:rPr>
          <w:rFonts w:ascii="Times New Roman" w:hAnsi="Times New Roman" w:cs="Times New Roman"/>
          <w:sz w:val="28"/>
        </w:rPr>
        <w:t>Нарисуй, пожалуйста, человека».</w:t>
      </w:r>
    </w:p>
    <w:p w:rsidR="00124401" w:rsidRPr="00124401" w:rsidRDefault="00124401" w:rsidP="00124401">
      <w:pPr>
        <w:rPr>
          <w:rFonts w:ascii="Times New Roman" w:hAnsi="Times New Roman" w:cs="Times New Roman"/>
          <w:b/>
          <w:sz w:val="28"/>
        </w:rPr>
      </w:pPr>
      <w:r w:rsidRPr="00124401">
        <w:rPr>
          <w:rFonts w:ascii="Times New Roman" w:hAnsi="Times New Roman" w:cs="Times New Roman"/>
          <w:b/>
          <w:sz w:val="28"/>
        </w:rPr>
        <w:t>Критерии оценки</w:t>
      </w:r>
    </w:p>
    <w:p w:rsidR="00124401" w:rsidRPr="00124401" w:rsidRDefault="00124401" w:rsidP="00124401">
      <w:pPr>
        <w:rPr>
          <w:rFonts w:ascii="Times New Roman" w:hAnsi="Times New Roman" w:cs="Times New Roman"/>
          <w:sz w:val="28"/>
        </w:rPr>
      </w:pPr>
      <w:r w:rsidRPr="00124401">
        <w:rPr>
          <w:rFonts w:ascii="Times New Roman" w:hAnsi="Times New Roman" w:cs="Times New Roman"/>
          <w:sz w:val="28"/>
        </w:rPr>
        <w:t>Рисунок ребенка похож на образцы 1 и 2 - 2 балла.</w:t>
      </w:r>
    </w:p>
    <w:p w:rsidR="00124401" w:rsidRPr="00124401" w:rsidRDefault="00124401" w:rsidP="00124401">
      <w:pPr>
        <w:rPr>
          <w:rFonts w:ascii="Times New Roman" w:hAnsi="Times New Roman" w:cs="Times New Roman"/>
          <w:sz w:val="28"/>
        </w:rPr>
      </w:pPr>
      <w:r w:rsidRPr="00124401">
        <w:rPr>
          <w:rFonts w:ascii="Times New Roman" w:hAnsi="Times New Roman" w:cs="Times New Roman"/>
          <w:sz w:val="28"/>
        </w:rPr>
        <w:t>Рисунок ребенка похож на образцы 3 и 4 - 1 балл.</w:t>
      </w:r>
    </w:p>
    <w:p w:rsidR="00124401" w:rsidRDefault="00124401" w:rsidP="00124401">
      <w:pPr>
        <w:rPr>
          <w:rFonts w:ascii="Times New Roman" w:hAnsi="Times New Roman" w:cs="Times New Roman"/>
          <w:sz w:val="28"/>
        </w:rPr>
      </w:pPr>
      <w:r w:rsidRPr="00124401">
        <w:rPr>
          <w:rFonts w:ascii="Times New Roman" w:hAnsi="Times New Roman" w:cs="Times New Roman"/>
          <w:sz w:val="28"/>
        </w:rPr>
        <w:t>Рисунок ребенка похож на образцы 5 и 6 - 0 баллов</w:t>
      </w:r>
    </w:p>
    <w:p w:rsidR="00124401" w:rsidRPr="00124401" w:rsidRDefault="00B12111" w:rsidP="00124401">
      <w:pP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857500" cy="1685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agnostika-razvitiya-detej-5-6-let-11-300x177.jpg"/>
                    <pic:cNvPicPr/>
                  </pic:nvPicPr>
                  <pic:blipFill>
                    <a:blip r:embed="rId6">
                      <a:extLst>
                        <a:ext uri="{28A0092B-C50C-407E-A947-70E740481C1C}">
                          <a14:useLocalDpi xmlns:a14="http://schemas.microsoft.com/office/drawing/2010/main" val="0"/>
                        </a:ext>
                      </a:extLst>
                    </a:blip>
                    <a:stretch>
                      <a:fillRect/>
                    </a:stretch>
                  </pic:blipFill>
                  <pic:spPr>
                    <a:xfrm>
                      <a:off x="0" y="0"/>
                      <a:ext cx="2857500" cy="1685925"/>
                    </a:xfrm>
                    <a:prstGeom prst="rect">
                      <a:avLst/>
                    </a:prstGeom>
                  </pic:spPr>
                </pic:pic>
              </a:graphicData>
            </a:graphic>
          </wp:inline>
        </w:drawing>
      </w:r>
    </w:p>
    <w:sectPr w:rsidR="00124401" w:rsidRPr="0012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C6"/>
    <w:rsid w:val="00124401"/>
    <w:rsid w:val="00224590"/>
    <w:rsid w:val="002D0DC6"/>
    <w:rsid w:val="00B12111"/>
    <w:rsid w:val="00C855A8"/>
    <w:rsid w:val="00CB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FAF40-7899-4CCD-8ACD-75359B2C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321</Words>
  <Characters>1834</Characters>
  <Application>Microsoft Office Word</Application>
  <DocSecurity>0</DocSecurity>
  <Lines>15</Lines>
  <Paragraphs>4</Paragraphs>
  <ScaleCrop>false</ScaleCrop>
  <Company>SPecialiST RePack</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5</cp:revision>
  <dcterms:created xsi:type="dcterms:W3CDTF">2018-11-12T17:19:00Z</dcterms:created>
  <dcterms:modified xsi:type="dcterms:W3CDTF">2019-04-16T17:06:00Z</dcterms:modified>
</cp:coreProperties>
</file>