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6A" w:rsidRPr="00E248EF" w:rsidRDefault="00681E6A" w:rsidP="00E248EF">
      <w:pPr>
        <w:spacing w:before="100" w:beforeAutospacing="1" w:after="100" w:afterAutospacing="1" w:line="302" w:lineRule="atLeast"/>
        <w:jc w:val="center"/>
        <w:outlineLvl w:val="0"/>
        <w:rPr>
          <w:rFonts w:ascii="Times New Roman" w:hAnsi="Times New Roman"/>
          <w:bCs/>
          <w:caps w:val="0"/>
          <w:kern w:val="36"/>
          <w:sz w:val="24"/>
          <w:szCs w:val="24"/>
          <w:vertAlign w:val="baseline"/>
          <w:lang w:eastAsia="ru-RU"/>
        </w:rPr>
      </w:pPr>
      <w:r w:rsidRPr="00E248EF">
        <w:rPr>
          <w:rFonts w:ascii="Times New Roman" w:hAnsi="Times New Roman"/>
          <w:bCs/>
          <w:caps w:val="0"/>
          <w:kern w:val="36"/>
          <w:sz w:val="24"/>
          <w:szCs w:val="24"/>
          <w:vertAlign w:val="baseline"/>
          <w:lang w:eastAsia="ru-RU"/>
        </w:rPr>
        <w:t>Консультация</w:t>
      </w:r>
    </w:p>
    <w:p w:rsidR="00681E6A" w:rsidRPr="001869F3" w:rsidRDefault="00681E6A" w:rsidP="00E248EF">
      <w:pPr>
        <w:spacing w:before="100" w:beforeAutospacing="1" w:after="100" w:afterAutospacing="1" w:line="302" w:lineRule="atLeast"/>
        <w:jc w:val="center"/>
        <w:outlineLvl w:val="0"/>
        <w:rPr>
          <w:rFonts w:ascii="Times New Roman" w:hAnsi="Times New Roman"/>
          <w:bCs/>
          <w:caps w:val="0"/>
          <w:kern w:val="36"/>
          <w:sz w:val="40"/>
          <w:szCs w:val="40"/>
          <w:vertAlign w:val="baseline"/>
          <w:lang w:eastAsia="ru-RU"/>
        </w:rPr>
      </w:pPr>
      <w:r w:rsidRPr="001869F3">
        <w:rPr>
          <w:rFonts w:ascii="Times New Roman" w:hAnsi="Times New Roman"/>
          <w:bCs/>
          <w:caps w:val="0"/>
          <w:kern w:val="36"/>
          <w:sz w:val="40"/>
          <w:szCs w:val="40"/>
          <w:vertAlign w:val="baseline"/>
          <w:lang w:eastAsia="ru-RU"/>
        </w:rPr>
        <w:t>«Я и общество»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В социальной педагогике социум, социальная среда рассматривается прежде всего с точки зрения процесса включения ребенка в нее и интеграции через ближайшую социальную среду в общество в целом.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С этой точки зрения важным становится то, что отношения человека и внешних социальных условий его жизни в социуме имеют характер взаимодействия. Среда – это не просто улицы, дома и вещи, расположение которых достаточно знать человеку, чтобы, войдя в нее, чувствовать себя там комфортно. Среда – это еще и самые разные общности людей, которые характеризуются особой системой отношений и правил, распространяющихся на всех членов данной общности. Поэтому, с одной стороны, человек вносит в нее что-то свое, в определенной степени влияет на нее, изменяет ее, но в то же время, и среда влияет на человека, предъявляет ему свои требования. Она может принимать человека, какие-то его поступки, проявления, а может и отвергать; может относиться к нему доброжелательно, а может и неприязненно.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Отношение среды к человеку определяется тем, насколько его поведение соответствует ожиданиям среды. Поведение же человека во многом определяется тем, какую позицию он занимает в обществе.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Человек может занимать в обществе одновременно несколько позиций. Так, женщина может быть учительницей, женой, матерью. Каждая позиция предъявляет человеку определенные требования и в то же время дает ему какие-то права. Такая позиция человека в обществе, характеризующаяся определенными правами и обязанностями, в социологии называется социальным статусом.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Некоторые статусы нам даны от рождения. Так, статус человека может быть обусловлен полом, национальностью, местом рождения, фамилией и другими факторами. Такие статусы обычно называются врожденными, или предписанными. Другие же определяются тем, чего человек добился в обществе самостоятельно, благодаря собственным усилиям. Например, статус социального педагога получает человек, который обучался в соответствующем профессиональном учебном заведении и получил диплом по этой специальности. В этом случае говорят о статусе достигнутом, или приобретенном.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 xml:space="preserve">Статус определяет поведение человека в обществе в том смысле, что в определенных ситуациях личность ведет себя не просто так, как ей хочется, а в соответствии со своим статусом, по аналогии с тем, как ведут себя в подобных ситуациях другие люди. Важно также то, что и 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окружающие люди ожидают от человека в этих ситуациях определенного поведения. То есть человек как бы вынужден играть определенную роль. Поэтому такое ожидаемое поведение, обусловленное статусом человека, называется социальной ролью.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Усвоение различных социальных ролей является важнейшей составляющей процесса социализации личности. Однако сложность заключается в том, что в обществе существуют статусы не только одобряемые им, но и такие, которые противоречат общественным нормам и ценностям. Поэтому в процессе становления и развития ребенок может осваивать как позитивные социальные роли, так и негативные.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К позитивным ролям следует отнести прежде всего роль члена семьи. В семье ребенок усваивает несколько таких ролей: сына или дочери, брата или сестры, племянника, внука, а также знакомится с ролями отца и матери, бабушки и дедушки и др.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Следующая важная роль, которую осваивает ребенок в процессе своего развития, – это член коллектива. В детском саду и школе, в спортивной секции и детских общественных организациях, в общении со сверстниками ребенок усваивает роли члена коллектива, товарища, друга, ученика, лидера и многие другие.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Каждый человек выступает в роли потребителя, так как он на протяжении всей своей жизни постоянно нуждается в том, что ему необходимо для жизни: пища, одежда, обувь, книги и многое, многое другое. Понимание этой роли, умение разумно пользоваться услугами, которые предоставляет человеку общество, ребенок должен освоить с раннего детства.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Важная социальная роль – быть гражданином своего отечества, любить свою родину, гордиться ею, быть патриотом своей родины. Могут быть и другие социальные роли, которые осваивает ребенок, например, роль специалиста, которую может получить учащийся в стенах школы, лицея, гимназии или же в учебных заведениях начального профессионального образования. Есть и другие позитивные социальные роли, которые усваивает ребенок в процессе взросления.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К негативным ролям относятся такие, как бродяга, чаще всего это беспризорные и безнадзорные дети. На улицах, особенно крупных промышленных городов, в магазинах, на рынках, в транспорте мы встречаем детей-попрошаек, которые свыклись с этой ролью и часто довольно умело выпрашивают деньги у прохожих. Среди них появляются те, кто занимается воровством, иногда к этому их толкают взрослые, иногда этим дети промышляют самостоятельно. Сюда могут быть отнесены и некоторые другие социальные роли негативного характера.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Освоение ребенком механизма ролевого поведения обеспечивает ему успешную включенность в социальные отношения, поскольку дает ему возможность приспосабливаться, адаптироваться к каждой новой для него ситуации или позиции на протяжении всей последующей жизни. Этот процесс приспособления индивида к условиям социальной среды называется социальной адаптацией.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Социальная адаптация является непременным условием и результатом успешной социализации ребенка, которая, как известно, происходит в трех основных сферах: деятельности, общения и сознания. В сфере деятельности у ребенка происходит расширение видов деятельности, ориентация в каждом виде, ее осмысление и освоение, овладение соответствующими формами и средствами деятельности. В сфере общения происходит расширение круга общения, наполнение и углубление его содержания, усвоение норм и правил поведения, принятых в обществе, овладение различными его формами, приемлемыми в социальном окружении ребенка и в обществе в целом. В сфере сознания – формирование образа «собственного Я» как активного субъекта деятельности, осмысление своей социальной принадлежности и социальной роли, формирование самооценки.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В процессе социализации, и в частности социальной адаптации ребенка, проявляется объективная потребность человека быть «как все». Однако параллельно с этим в процессе индивидуального развития личности у ребенка постепенно формируется другая объективная потребность – проявить себя, свою индивидуальность. Ребенок начинает искать способы и средства для ее выражения, проявлять их, в результате чего происходит его индивидуализация, которая выражается в том, что те или иные социально значимые качества и свойства личности проявляются в индивидуальной, присущей именно этому человеку форме, что его социальное поведение при всей общей внешней схожести с поведением других людей приобретает черты неповторимости, уникальности.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Социальное развитие ребенка, таким образом, происходит по двум взаимосвязанным направлениям: социализации (овладения социокультурным опытом, его присвоения) и индивидуализации (приобретения самостоятельности, относительной автономности).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Если при вхождении ребенка в социум устанавливается равновесие между процессами социализации и индивидуализации, когда, с одной стороны, он усваивает нормы и правила поведения, принятые в данном социуме, а с другой – вносит свой значимый «вклад» в него, свою индивидуальность, происходит интеграция ребенка в социум. При этом происходит взаимная трансформация и личности и среды.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Эти процессы проявляются на всех уровнях социума, в том числе и при вхождении ребенка в какую-либо конкретную группу, общность людей, и оказывают влияние на формирование его определенных личностных качеств.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Так, если не происходит процесс адаптации ребенка к группе, то у него может появиться робость, неуверенность в себе, безынициативность, что может привести к серьезной личностной деформации.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Если ребенок преодолел фазу адаптации и начинает предъявлять окружающим свои индивидуальные отличия, которые они отвергают как несоответствующие их представлениям и потребностям, это может привести к развитию у ребенка негативности, подозрительности, агрессивности, завышенной самооценки. Положительное вхождение ребенка в группу, его интеграция способствует формированию у ребенка чувства товарищества. При вхождении ребенка в асоциальную группу у него могут развиваться асоциальные качества.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Все эти процессы могут происходить спонтанно, стихийно в ходе жизнедеятельности ребенка, а могут регулироваться, хотя бы отчасти, целенаправленным влиянием на развитие ребенка – воспитанием.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В течение последних десяти лет в педагогике и других социальных науках широко обсуждается вопрос о соотношении понятий «социализация» и «воспитание». Особое внимание приковано к этой проблеме в связи с изменением идеологии государства (отказом от коммунистической идеологии), пересмотром целей, содержания и методов воспитания. При этом одни авторы пытаются заменить воспитание социализацией, другие рассматривают воспитание как часть социализации личности ребенка, третьи под социализацией понимают гражданское и нравственное воспитание. Есть и другие точки зрения. Однако бесспорным для всех является то, что воспитание – один из основополагающих факторов социализации личности ребенка. В самом общем виде воспитание – это целенаправленный процесс, способствующий развитию и формированию нравственных качеств личности, тем самым влияющий на социализацию ребенка. Являясь составной частью влияния социальных факторов на человека, оно имеет свои особенности. Этот процесс, в отличие от других, всегда целенаправлен и осуществляется сознательно настроенными на него или специально подготовленными для этого людьми: родителями, учителями, воспитателями, вожатыми, социальными педагогами и др.; через воспитание происходит учет других социальных факторов, влияющих на социализацию ребенка – среды, в которой он находится, средств массовой коммуникации, культуры и пр. В процессе воспитания учитывается также индивидуальная самобытность каждого ребенка. Однако следует помнить, что воспитание занимает вполне определенное место среди других социальных факторов и не может их ни заменить ни исключить.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Другой вопрос, что влияние воспитания на развитие ребенка динамично меняется с течением времени. Чем меньше ребенок, тем сильнее воспитательное воздействие на становление и развитие личности. Со временем, по мере взросления ребенка, его доля уменьшается, зато возрастает степень самостоятельности ребенка в выборе и предпочтении тех или иных социальных ценностей и ориентиров, его собственного влияния на свое развитие. Это можно представить в виде двух соединенных вершинами пирамид. Основанием первой пирамиды является воспитательное воздействие на ребенка с его рождения. Постепенно это воздействие ослабевает, однако набирает силу другой процесс – самовоспитание, более активной становится осознанная самостоятельная деятельность ребенка по совершенствованию своей личности, саморазвитию и самореализации, способствующая его самостоятельной интеграции в общество. Известно, что потребность в самовоспитании – высшая форма развития личности, которая предопределяется ведущими личностными качествами человека и обеспечивает ему позицию субъекта социализации. Поэтому роль воспитателя начинает снижаться. Зато на первый план выдвигаются мотивы, идущие непосредственно от самого человека. Согласно нашей модели, человек будет стремиться к основанию второй пирамиды, достичь которой ему вряд ли суждено, поскольку процесс самовоспитания длится почти всю жизнь.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В результате воспитания, самовоспитания и позитивного влияния других социальных факторов (культурно-исторических и религиозных традиций, средств массовой информации, детских общественных объединений, школьного коллектива, друзей и др.) происходит естественный процесс интеграции ребенка в общество, «врастания в человеческую культуру» (Л.С. Выготский), т.е. его социализация. При этом чем значительнее и многообразнее влияние социальной среды на ребенка, тем свободнее и независимее от нее становится ребенок.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Однако нередко процесс социализации ребенка по каким-либо объективным или субъективным причинам осложняется. Так, вхождение ребенка в общество может быть затруднено вследствие особенностей его физического или психического развития. Или усвоение социальных норм и ценностей ребенком искажается в результате негативного – стихийного либо преднамеренного – влияния среды, в которой он живет, и т.д. В результате ребенок «выпадает» из нормальных социальных отношений и поэтому нуждается в специальной помощи для успешной интеграции его в общество.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Процесс социализации таких детей также происходит, прежде всего, через воспитание, посредством которого осуществляется целенаправленное влияние, управление этим процессом. Однако при этом для каждой категории детей должны быть разработаны свои методики и технологии воспитательного процесса, позволяющие активизировать позитивные факторы и нейтрализовать негативные.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В целом усилия воспитателей и специалистов должны быть направлены на социальную адаптацию ребенка, находящегося в трудной жизненной ситуации, т.е. на его активное приспособление к принятым в обществе правилам и нормам поведения или на преодоление последствий влияния негативных факторов. Если же степень утраты или несформированности социально значимых качеств столь высока, что это препятствует успешному приспособлению ребенка к условиям социальной среды, т.е. происходит его социальная дезадаптация, то в этом случае необходима социальная реабилитация ребенка, которая предусматривает применение специальной системы мер, направленных на восстановление утраченных ребенком общественных связей и отношений, восстановление его социального статуса, обеспечивающего социальную адаптацию в обществе.</w:t>
      </w:r>
    </w:p>
    <w:p w:rsidR="00681E6A" w:rsidRPr="00E248EF" w:rsidRDefault="00681E6A" w:rsidP="001869F3">
      <w:pPr>
        <w:ind w:left="100" w:firstLine="799"/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</w:pPr>
      <w:r w:rsidRPr="00E248EF">
        <w:rPr>
          <w:rFonts w:ascii="Times New Roman" w:hAnsi="Times New Roman"/>
          <w:caps w:val="0"/>
          <w:color w:val="000000"/>
          <w:sz w:val="28"/>
          <w:szCs w:val="28"/>
          <w:vertAlign w:val="baseline"/>
          <w:lang w:eastAsia="ru-RU"/>
        </w:rPr>
        <w:t>Таким образом, в процессе развития ребенка в социуме должна осуществляться его социализация, которая включает в себя социальную адаптацию. Если же этого не происходит, наблюдается другое явление – дезадаптация, тогда возникает необходимость в социальной реабилитации ребенка.</w:t>
      </w:r>
    </w:p>
    <w:sectPr w:rsidR="00681E6A" w:rsidRPr="00E248EF" w:rsidSect="001869F3">
      <w:type w:val="continuous"/>
      <w:pgSz w:w="14242" w:h="19723"/>
      <w:pgMar w:top="357" w:right="1242" w:bottom="1440" w:left="110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878"/>
    <w:rsid w:val="001869F3"/>
    <w:rsid w:val="00231878"/>
    <w:rsid w:val="004727FF"/>
    <w:rsid w:val="004C371F"/>
    <w:rsid w:val="00650E91"/>
    <w:rsid w:val="00681E6A"/>
    <w:rsid w:val="007E2845"/>
    <w:rsid w:val="00801969"/>
    <w:rsid w:val="009A02E6"/>
    <w:rsid w:val="009E7371"/>
    <w:rsid w:val="00D67FB7"/>
    <w:rsid w:val="00DA4B6F"/>
    <w:rsid w:val="00E248EF"/>
    <w:rsid w:val="00F2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59"/>
    <w:rPr>
      <w:caps/>
      <w:sz w:val="72"/>
      <w:szCs w:val="72"/>
      <w:vertAlign w:val="subscript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3187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caps w:val="0"/>
      <w:kern w:val="36"/>
      <w:sz w:val="48"/>
      <w:szCs w:val="48"/>
      <w:vertAlign w:val="baseline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1878"/>
    <w:rPr>
      <w:rFonts w:ascii="Times New Roman" w:hAnsi="Times New Roman" w:cs="Times New Roman"/>
      <w:b/>
      <w:bCs/>
      <w:kern w:val="36"/>
      <w:sz w:val="48"/>
      <w:szCs w:val="48"/>
      <w:vertAlign w:val="baseline"/>
      <w:lang w:eastAsia="ru-RU"/>
    </w:rPr>
  </w:style>
  <w:style w:type="paragraph" w:styleId="NormalWeb">
    <w:name w:val="Normal (Web)"/>
    <w:basedOn w:val="Normal"/>
    <w:uiPriority w:val="99"/>
    <w:semiHidden/>
    <w:rsid w:val="00231878"/>
    <w:pPr>
      <w:spacing w:before="100" w:beforeAutospacing="1" w:after="100" w:afterAutospacing="1"/>
    </w:pPr>
    <w:rPr>
      <w:rFonts w:ascii="Times New Roman" w:eastAsia="Times New Roman" w:hAnsi="Times New Roman"/>
      <w:caps w:val="0"/>
      <w:sz w:val="24"/>
      <w:szCs w:val="24"/>
      <w:vertAlign w:val="baseline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50E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52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078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2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4</Pages>
  <Words>2066</Words>
  <Characters>11780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Utwig</cp:lastModifiedBy>
  <cp:revision>2</cp:revision>
  <cp:lastPrinted>2012-11-09T10:36:00Z</cp:lastPrinted>
  <dcterms:created xsi:type="dcterms:W3CDTF">2012-11-09T05:46:00Z</dcterms:created>
  <dcterms:modified xsi:type="dcterms:W3CDTF">2012-11-09T10:38:00Z</dcterms:modified>
</cp:coreProperties>
</file>